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0BAD" w14:textId="77777777" w:rsidR="00C8441E" w:rsidRDefault="00C8441E">
      <w:pPr>
        <w:spacing w:line="360" w:lineRule="auto"/>
        <w:jc w:val="right"/>
        <w:rPr>
          <w:szCs w:val="24"/>
        </w:rPr>
      </w:pPr>
    </w:p>
    <w:p w14:paraId="65E3A0C2" w14:textId="74279DE1" w:rsidR="00850F96" w:rsidRPr="00C963BE" w:rsidRDefault="00E2727E" w:rsidP="00C963B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8937334"/>
      <w:r w:rsidRPr="00C963BE">
        <w:rPr>
          <w:rFonts w:asciiTheme="minorHAnsi" w:hAnsiTheme="minorHAnsi" w:cstheme="minorHAnsi"/>
          <w:b/>
          <w:sz w:val="28"/>
          <w:szCs w:val="28"/>
        </w:rPr>
        <w:t>Orientações Pedagógicas voltadas às Pessoas Surdas</w:t>
      </w:r>
    </w:p>
    <w:p w14:paraId="689B27E3" w14:textId="77777777" w:rsidR="00C27B24" w:rsidRDefault="00C27B24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7E59F5E" w14:textId="77777777" w:rsidR="00402946" w:rsidRDefault="00EE0DBC" w:rsidP="00693BA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 fim de viabilizar uma educação mais inclusiva</w:t>
      </w:r>
      <w:r w:rsidR="00766738">
        <w:rPr>
          <w:rFonts w:asciiTheme="minorHAnsi" w:hAnsiTheme="minorHAnsi" w:cstheme="minorHAnsi"/>
          <w:color w:val="000000"/>
          <w:szCs w:val="24"/>
        </w:rPr>
        <w:t xml:space="preserve"> neste contexto de Período Letivo Excepcional</w:t>
      </w:r>
      <w:r>
        <w:rPr>
          <w:rFonts w:asciiTheme="minorHAnsi" w:hAnsiTheme="minorHAnsi" w:cstheme="minorHAnsi"/>
          <w:color w:val="000000"/>
          <w:szCs w:val="24"/>
        </w:rPr>
        <w:t xml:space="preserve">, em respeito aos estudantes com deficiência vinculados à nossa Instituição e em respeito aos dispositivos legais que asseguram o acesso e a permanência desses estudantes ao ensino superior, vimos traçar algumas orientações pedagógicas voltadas ao ensino </w:t>
      </w:r>
      <w:r w:rsidR="00766738">
        <w:rPr>
          <w:rFonts w:asciiTheme="minorHAnsi" w:hAnsiTheme="minorHAnsi" w:cstheme="minorHAnsi"/>
          <w:color w:val="000000"/>
          <w:szCs w:val="24"/>
        </w:rPr>
        <w:t xml:space="preserve">remoto </w:t>
      </w:r>
      <w:r>
        <w:rPr>
          <w:rFonts w:asciiTheme="minorHAnsi" w:hAnsiTheme="minorHAnsi" w:cstheme="minorHAnsi"/>
          <w:color w:val="000000"/>
          <w:szCs w:val="24"/>
        </w:rPr>
        <w:t>de pessoas surdas</w:t>
      </w:r>
      <w:r w:rsidR="00CA1435">
        <w:rPr>
          <w:rFonts w:asciiTheme="minorHAnsi" w:hAnsiTheme="minorHAnsi" w:cstheme="minorHAnsi"/>
          <w:color w:val="000000"/>
          <w:szCs w:val="24"/>
        </w:rPr>
        <w:t>.</w:t>
      </w:r>
      <w:r>
        <w:rPr>
          <w:rFonts w:asciiTheme="minorHAnsi" w:hAnsiTheme="minorHAnsi" w:cstheme="minorHAnsi"/>
          <w:color w:val="000000"/>
          <w:szCs w:val="24"/>
        </w:rPr>
        <w:t xml:space="preserve"> Vale ressaltar que tais orientações não devem ser consideradas taxativas, pois, a relação de ensino-aprendizagem oc</w:t>
      </w:r>
      <w:r w:rsidR="00766738">
        <w:rPr>
          <w:rFonts w:asciiTheme="minorHAnsi" w:hAnsiTheme="minorHAnsi" w:cstheme="minorHAnsi"/>
          <w:color w:val="000000"/>
          <w:szCs w:val="24"/>
        </w:rPr>
        <w:t>orre respeitando as</w:t>
      </w:r>
      <w:r>
        <w:rPr>
          <w:rFonts w:asciiTheme="minorHAnsi" w:hAnsiTheme="minorHAnsi" w:cstheme="minorHAnsi"/>
          <w:color w:val="000000"/>
          <w:szCs w:val="24"/>
        </w:rPr>
        <w:t xml:space="preserve"> especificidades</w:t>
      </w:r>
      <w:r w:rsidR="00766738">
        <w:rPr>
          <w:rFonts w:asciiTheme="minorHAnsi" w:hAnsiTheme="minorHAnsi" w:cstheme="minorHAnsi"/>
          <w:color w:val="000000"/>
          <w:szCs w:val="24"/>
        </w:rPr>
        <w:t xml:space="preserve"> de cada estudante</w:t>
      </w:r>
      <w:r>
        <w:rPr>
          <w:rFonts w:asciiTheme="minorHAnsi" w:hAnsiTheme="minorHAnsi" w:cstheme="minorHAnsi"/>
          <w:color w:val="000000"/>
          <w:szCs w:val="24"/>
        </w:rPr>
        <w:t>. No entanto, podemos estabelecer alguns parâmetros que devem ser respeitados, considerando que a p</w:t>
      </w:r>
      <w:r w:rsidR="00766738">
        <w:rPr>
          <w:rFonts w:asciiTheme="minorHAnsi" w:hAnsiTheme="minorHAnsi" w:cstheme="minorHAnsi"/>
          <w:color w:val="000000"/>
          <w:szCs w:val="24"/>
        </w:rPr>
        <w:t xml:space="preserve">essoa surda tem exclusivamente </w:t>
      </w:r>
      <w:r w:rsidR="00766738" w:rsidRPr="00766738">
        <w:rPr>
          <w:rFonts w:asciiTheme="minorHAnsi" w:hAnsiTheme="minorHAnsi" w:cstheme="minorHAnsi"/>
          <w:b/>
          <w:color w:val="000000"/>
          <w:szCs w:val="24"/>
        </w:rPr>
        <w:t>a visão</w:t>
      </w:r>
      <w:r w:rsidR="00766738">
        <w:rPr>
          <w:rFonts w:asciiTheme="minorHAnsi" w:hAnsiTheme="minorHAnsi" w:cstheme="minorHAnsi"/>
          <w:color w:val="000000"/>
          <w:szCs w:val="24"/>
        </w:rPr>
        <w:t xml:space="preserve"> como </w:t>
      </w:r>
      <w:r>
        <w:rPr>
          <w:rFonts w:asciiTheme="minorHAnsi" w:hAnsiTheme="minorHAnsi" w:cstheme="minorHAnsi"/>
          <w:color w:val="000000"/>
          <w:szCs w:val="24"/>
        </w:rPr>
        <w:t>canal recep</w:t>
      </w:r>
      <w:r w:rsidR="00766738">
        <w:rPr>
          <w:rFonts w:asciiTheme="minorHAnsi" w:hAnsiTheme="minorHAnsi" w:cstheme="minorHAnsi"/>
          <w:color w:val="000000"/>
          <w:szCs w:val="24"/>
        </w:rPr>
        <w:t>tor de informação</w:t>
      </w:r>
      <w:r w:rsidR="00402946">
        <w:rPr>
          <w:rFonts w:asciiTheme="minorHAnsi" w:hAnsiTheme="minorHAnsi" w:cstheme="minorHAnsi"/>
          <w:color w:val="000000"/>
          <w:szCs w:val="24"/>
        </w:rPr>
        <w:t>.</w:t>
      </w:r>
    </w:p>
    <w:p w14:paraId="330059C2" w14:textId="2FA4D5B2" w:rsidR="00CA1435" w:rsidRDefault="00402946" w:rsidP="00693BA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Nesse sentido, o Núcleo de Acessibilidade tem ofertado o serviço de interpretação de Libras durante as aulas desses estudantes, tanto nos momentos síncronos quanto assíncronos, através da inclusão de janelas de Libras nos vídeos. No entanto, ao entendermos que </w:t>
      </w:r>
      <w:r w:rsidRPr="00402946">
        <w:rPr>
          <w:rFonts w:asciiTheme="minorHAnsi" w:hAnsiTheme="minorHAnsi" w:cstheme="minorHAnsi"/>
          <w:color w:val="000000"/>
          <w:szCs w:val="24"/>
        </w:rPr>
        <w:t xml:space="preserve">a acessibilidade não se </w:t>
      </w:r>
      <w:r>
        <w:rPr>
          <w:rFonts w:asciiTheme="minorHAnsi" w:hAnsiTheme="minorHAnsi" w:cstheme="minorHAnsi"/>
          <w:color w:val="000000"/>
          <w:szCs w:val="24"/>
        </w:rPr>
        <w:t xml:space="preserve">resume a presença do intérprete, pontuamos algumas práticas que precisam ser utilizadas pelos professores: </w:t>
      </w:r>
    </w:p>
    <w:p w14:paraId="17C19035" w14:textId="4881E175" w:rsidR="00766738" w:rsidRDefault="00766738" w:rsidP="0076673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Se posicionar em frente à câmera, possibilitando a leitura labial;</w:t>
      </w:r>
    </w:p>
    <w:p w14:paraId="3148E44C" w14:textId="71B474B7" w:rsidR="00766738" w:rsidRDefault="00766738" w:rsidP="0076673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Ao usar slides, ter atenção ao tamanho das letras;</w:t>
      </w:r>
    </w:p>
    <w:p w14:paraId="32EE9242" w14:textId="06A78033" w:rsidR="00766738" w:rsidRDefault="00766738" w:rsidP="0076673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Nas aulas síncronas, usar ferramentas que possibilitem a pessoa surda de ter boa visibilidade sobre o que está sendo exposto;</w:t>
      </w:r>
    </w:p>
    <w:p w14:paraId="62EDE44A" w14:textId="54CCAE38" w:rsidR="00766738" w:rsidRDefault="00766738" w:rsidP="0076673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Encaminhar vídeos com antecedência de, no mínimo, 48h ao intérprete que está acompanhando o estudante, para viabilizar a interpretação do conteúdo em Libras;</w:t>
      </w:r>
    </w:p>
    <w:p w14:paraId="4B448950" w14:textId="7B84AA9A" w:rsidR="00766738" w:rsidRDefault="00766738" w:rsidP="00766738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Caso não seja possível o envio com antecedência, disponibilizar legendas nos vídeos (há aplicativos que fazem legendagem. O próprio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Youtube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="00A84D16">
        <w:rPr>
          <w:rFonts w:asciiTheme="minorHAnsi" w:hAnsiTheme="minorHAnsi" w:cstheme="minorHAnsi"/>
          <w:color w:val="000000"/>
          <w:szCs w:val="24"/>
        </w:rPr>
        <w:t>possui essa ferramenta);</w:t>
      </w:r>
    </w:p>
    <w:p w14:paraId="2B91E1D7" w14:textId="0A470B14" w:rsidR="00A84D16" w:rsidRDefault="00A84D16" w:rsidP="00A84D16">
      <w:pPr>
        <w:pStyle w:val="PargrafodaLista"/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Ter a compreensão que o papel do intérprete é mediar a comunicação do docente com a pessoa surda. Não é papel do intérprete tirar dúvidas e fazer esclarecimentos a respeito do assunto dado;</w:t>
      </w:r>
    </w:p>
    <w:p w14:paraId="6280A6F3" w14:textId="77777777" w:rsidR="00A84D16" w:rsidRDefault="00A84D16" w:rsidP="00A84D16">
      <w:pPr>
        <w:pStyle w:val="PargrafodaLista"/>
        <w:spacing w:after="240" w:line="276" w:lineRule="auto"/>
        <w:ind w:left="1428"/>
        <w:jc w:val="both"/>
        <w:rPr>
          <w:rFonts w:asciiTheme="minorHAnsi" w:hAnsiTheme="minorHAnsi" w:cstheme="minorHAnsi"/>
          <w:color w:val="000000"/>
          <w:szCs w:val="24"/>
        </w:rPr>
      </w:pPr>
    </w:p>
    <w:p w14:paraId="76AEBD23" w14:textId="3033BDAB" w:rsidR="008B3A2A" w:rsidRDefault="00A84D16" w:rsidP="00A84D16">
      <w:pPr>
        <w:pStyle w:val="PargrafodaLista"/>
        <w:spacing w:line="360" w:lineRule="auto"/>
        <w:ind w:left="0" w:firstLine="709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Além dessas orientações, 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>é necessário que o professor construa um campo de diálogo com o alu</w:t>
      </w:r>
      <w:r w:rsidR="008B3A2A">
        <w:rPr>
          <w:rFonts w:asciiTheme="minorHAnsi" w:hAnsiTheme="minorHAnsi" w:cstheme="minorHAnsi"/>
          <w:color w:val="000000"/>
          <w:szCs w:val="24"/>
        </w:rPr>
        <w:t>no surdo e entenda que o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 xml:space="preserve"> processo de aprendizagem do</w:t>
      </w:r>
      <w:r w:rsidR="008B3A2A">
        <w:rPr>
          <w:rFonts w:asciiTheme="minorHAnsi" w:hAnsiTheme="minorHAnsi" w:cstheme="minorHAnsi"/>
          <w:color w:val="000000"/>
          <w:szCs w:val="24"/>
        </w:rPr>
        <w:t>s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 xml:space="preserve"> aluno</w:t>
      </w:r>
      <w:r w:rsidR="008B3A2A">
        <w:rPr>
          <w:rFonts w:asciiTheme="minorHAnsi" w:hAnsiTheme="minorHAnsi" w:cstheme="minorHAnsi"/>
          <w:color w:val="000000"/>
          <w:szCs w:val="24"/>
        </w:rPr>
        <w:t>s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 xml:space="preserve"> surdos pode seguir uma dinâmica diferent</w:t>
      </w:r>
      <w:r w:rsidR="008B3A2A">
        <w:rPr>
          <w:rFonts w:asciiTheme="minorHAnsi" w:hAnsiTheme="minorHAnsi" w:cstheme="minorHAnsi"/>
          <w:color w:val="000000"/>
          <w:szCs w:val="24"/>
        </w:rPr>
        <w:t xml:space="preserve">e 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>do aluno ouvinte, e que</w:t>
      </w:r>
      <w:r w:rsidR="008B3A2A">
        <w:rPr>
          <w:rFonts w:asciiTheme="minorHAnsi" w:hAnsiTheme="minorHAnsi" w:cstheme="minorHAnsi"/>
          <w:color w:val="000000"/>
          <w:szCs w:val="24"/>
        </w:rPr>
        <w:t>,</w:t>
      </w:r>
      <w:r w:rsidR="008B3A2A" w:rsidRPr="00402946">
        <w:rPr>
          <w:rFonts w:asciiTheme="minorHAnsi" w:hAnsiTheme="minorHAnsi" w:cstheme="minorHAnsi"/>
          <w:color w:val="000000"/>
          <w:szCs w:val="24"/>
        </w:rPr>
        <w:t xml:space="preserve"> portanto, é necessário que exista essa aproximação entre docente e discente</w:t>
      </w:r>
      <w:r w:rsidR="008B3A2A">
        <w:rPr>
          <w:rFonts w:asciiTheme="minorHAnsi" w:hAnsiTheme="minorHAnsi" w:cstheme="minorHAnsi"/>
          <w:color w:val="000000"/>
          <w:szCs w:val="24"/>
        </w:rPr>
        <w:t>.</w:t>
      </w:r>
    </w:p>
    <w:p w14:paraId="5029D156" w14:textId="77777777" w:rsidR="00877B03" w:rsidRDefault="00877B03" w:rsidP="00A84D16">
      <w:pPr>
        <w:pStyle w:val="PargrafodaLista"/>
        <w:spacing w:line="360" w:lineRule="auto"/>
        <w:ind w:left="0" w:firstLine="709"/>
        <w:jc w:val="both"/>
        <w:rPr>
          <w:rFonts w:asciiTheme="minorHAnsi" w:hAnsiTheme="minorHAnsi" w:cstheme="minorHAnsi"/>
          <w:color w:val="000000"/>
          <w:szCs w:val="24"/>
        </w:rPr>
      </w:pPr>
      <w:bookmarkStart w:id="1" w:name="_GoBack"/>
      <w:bookmarkEnd w:id="1"/>
      <w:r>
        <w:rPr>
          <w:rFonts w:asciiTheme="minorHAnsi" w:hAnsiTheme="minorHAnsi" w:cstheme="minorHAnsi"/>
          <w:color w:val="000000"/>
          <w:szCs w:val="24"/>
        </w:rPr>
        <w:t>Assim sendo, acreditando que a educação inclusiva só acontece com a participação de todos, nos colocamos à disposição para quaisquer dúvidas e esclarecimentos.</w:t>
      </w:r>
    </w:p>
    <w:p w14:paraId="4B04800E" w14:textId="71AFD440" w:rsidR="003A1E51" w:rsidRDefault="00877B03" w:rsidP="00693BA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Cordialmente</w:t>
      </w:r>
      <w:r w:rsidR="003A1E51">
        <w:rPr>
          <w:rFonts w:asciiTheme="minorHAnsi" w:hAnsiTheme="minorHAnsi" w:cstheme="minorHAnsi"/>
          <w:color w:val="000000"/>
          <w:szCs w:val="24"/>
        </w:rPr>
        <w:t xml:space="preserve">, </w:t>
      </w:r>
    </w:p>
    <w:p w14:paraId="06B17494" w14:textId="643B39CB" w:rsidR="003A1E51" w:rsidRDefault="003A1E51" w:rsidP="00693BAA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zCs w:val="24"/>
        </w:rPr>
      </w:pPr>
    </w:p>
    <w:p w14:paraId="60D1FCEC" w14:textId="71B7139F" w:rsidR="000F4C17" w:rsidRPr="00F96F62" w:rsidRDefault="00CA1435" w:rsidP="000F4C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Karla </w:t>
      </w:r>
      <w:proofErr w:type="spellStart"/>
      <w:r>
        <w:rPr>
          <w:rFonts w:asciiTheme="minorHAnsi" w:hAnsiTheme="minorHAnsi" w:cstheme="minorHAnsi"/>
        </w:rPr>
        <w:t>Giselli</w:t>
      </w:r>
      <w:proofErr w:type="spellEnd"/>
      <w:r>
        <w:rPr>
          <w:rFonts w:asciiTheme="minorHAnsi" w:hAnsiTheme="minorHAnsi" w:cstheme="minorHAnsi"/>
        </w:rPr>
        <w:t xml:space="preserve"> de Oliveira Bezerra</w:t>
      </w:r>
      <w:r w:rsidR="000F4C17" w:rsidRPr="00F96F62">
        <w:rPr>
          <w:rFonts w:asciiTheme="minorHAnsi" w:hAnsiTheme="minorHAnsi" w:cstheme="minorHAnsi"/>
        </w:rPr>
        <w:t xml:space="preserve"> </w:t>
      </w:r>
    </w:p>
    <w:p w14:paraId="72E0DB8C" w14:textId="1E83745D" w:rsidR="000F4C17" w:rsidRPr="00F96F62" w:rsidRDefault="000F4C17" w:rsidP="000F4C17">
      <w:pPr>
        <w:jc w:val="center"/>
        <w:rPr>
          <w:rFonts w:asciiTheme="minorHAnsi" w:hAnsiTheme="minorHAnsi" w:cstheme="minorHAnsi"/>
        </w:rPr>
      </w:pPr>
      <w:r w:rsidRPr="00F96F62">
        <w:rPr>
          <w:rFonts w:asciiTheme="minorHAnsi" w:hAnsiTheme="minorHAnsi" w:cstheme="minorHAnsi"/>
        </w:rPr>
        <w:t xml:space="preserve">Coordenadora </w:t>
      </w:r>
      <w:proofErr w:type="spellStart"/>
      <w:r w:rsidR="00CA1435">
        <w:rPr>
          <w:rFonts w:asciiTheme="minorHAnsi" w:hAnsiTheme="minorHAnsi" w:cstheme="minorHAnsi"/>
        </w:rPr>
        <w:t>Protempore</w:t>
      </w:r>
      <w:proofErr w:type="spellEnd"/>
      <w:r w:rsidR="00CA1435">
        <w:rPr>
          <w:rFonts w:asciiTheme="minorHAnsi" w:hAnsiTheme="minorHAnsi" w:cstheme="minorHAnsi"/>
        </w:rPr>
        <w:t xml:space="preserve"> </w:t>
      </w:r>
      <w:r w:rsidRPr="00F96F62">
        <w:rPr>
          <w:rFonts w:asciiTheme="minorHAnsi" w:hAnsiTheme="minorHAnsi" w:cstheme="minorHAnsi"/>
        </w:rPr>
        <w:t>do Núcleo de Acessibilidade</w:t>
      </w:r>
    </w:p>
    <w:p w14:paraId="375386B1" w14:textId="77777777" w:rsidR="000F4C17" w:rsidRPr="00F96F62" w:rsidRDefault="000F4C17" w:rsidP="000F4C17">
      <w:pPr>
        <w:jc w:val="center"/>
        <w:rPr>
          <w:rFonts w:asciiTheme="minorHAnsi" w:hAnsiTheme="minorHAnsi" w:cstheme="minorHAnsi"/>
        </w:rPr>
      </w:pPr>
      <w:r w:rsidRPr="00F96F62">
        <w:rPr>
          <w:rFonts w:asciiTheme="minorHAnsi" w:hAnsiTheme="minorHAnsi" w:cstheme="minorHAnsi"/>
        </w:rPr>
        <w:t>Universidade Federal Rural de Pernambuco</w:t>
      </w:r>
    </w:p>
    <w:bookmarkEnd w:id="0"/>
    <w:p w14:paraId="1A62FF75" w14:textId="3413D5CC" w:rsidR="000F4C17" w:rsidRDefault="000F4C17" w:rsidP="00004086">
      <w:pPr>
        <w:jc w:val="center"/>
        <w:rPr>
          <w:rFonts w:ascii="Arial" w:hAnsi="Arial" w:cs="Arial"/>
        </w:rPr>
      </w:pPr>
    </w:p>
    <w:sectPr w:rsidR="000F4C17" w:rsidSect="0010284E">
      <w:headerReference w:type="default" r:id="rId7"/>
      <w:footerReference w:type="default" r:id="rId8"/>
      <w:pgSz w:w="11906" w:h="16838"/>
      <w:pgMar w:top="1276" w:right="850" w:bottom="1928" w:left="1701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FA9F" w14:textId="77777777" w:rsidR="00C97F90" w:rsidRDefault="00C97F90">
      <w:r>
        <w:separator/>
      </w:r>
    </w:p>
  </w:endnote>
  <w:endnote w:type="continuationSeparator" w:id="0">
    <w:p w14:paraId="2127DC35" w14:textId="77777777" w:rsidR="00C97F90" w:rsidRDefault="00C9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CEBE" w14:textId="77777777" w:rsidR="00C8441E" w:rsidRDefault="00140E19">
    <w:pPr>
      <w:pStyle w:val="Rodap"/>
      <w:jc w:val="center"/>
      <w:rPr>
        <w:rFonts w:ascii="Calibri" w:hAnsi="Calibri"/>
        <w:sz w:val="20"/>
      </w:rPr>
    </w:pPr>
    <w:r>
      <w:rPr>
        <w:rFonts w:ascii="Calibri" w:hAnsi="Calibri" w:cs="Arial"/>
        <w:sz w:val="20"/>
      </w:rPr>
      <w:t>Rua Dom Manoel de Medeiros, S/Nº – CEP 52.171-900 – Dois Irmãos – Recife-PE.</w:t>
    </w:r>
  </w:p>
  <w:p w14:paraId="75C129E9" w14:textId="77777777" w:rsidR="00C8441E" w:rsidRDefault="00140E19">
    <w:pPr>
      <w:pStyle w:val="Rodap"/>
      <w:jc w:val="center"/>
      <w:rPr>
        <w:rFonts w:ascii="Calibri" w:hAnsi="Calibri"/>
        <w:sz w:val="20"/>
      </w:rPr>
    </w:pPr>
    <w:r>
      <w:rPr>
        <w:rFonts w:ascii="Calibri" w:hAnsi="Calibri" w:cs="Arial"/>
        <w:sz w:val="20"/>
      </w:rPr>
      <w:t>Fone: (81) 3320-6087 - E-mail: acessibilidade.reitoria@ufrpe.br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8190" w14:textId="77777777" w:rsidR="00C97F90" w:rsidRDefault="00C97F90">
      <w:r>
        <w:separator/>
      </w:r>
    </w:p>
  </w:footnote>
  <w:footnote w:type="continuationSeparator" w:id="0">
    <w:p w14:paraId="386EB0BF" w14:textId="77777777" w:rsidR="00C97F90" w:rsidRDefault="00C9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94B2A" w14:textId="03BC3D6E" w:rsidR="00C8441E" w:rsidRDefault="0010284E">
    <w:pPr>
      <w:pStyle w:val="Cabealho"/>
      <w:rPr>
        <w:rFonts w:ascii="Arial" w:hAnsi="Arial" w:cs="Arial"/>
        <w:b/>
        <w:caps/>
        <w:sz w:val="20"/>
      </w:rPr>
    </w:pPr>
    <w:r>
      <w:rPr>
        <w:rFonts w:ascii="Arial" w:hAnsi="Arial" w:cs="Arial"/>
        <w:b/>
        <w:noProof/>
        <w:sz w:val="18"/>
        <w:szCs w:val="26"/>
      </w:rPr>
      <w:drawing>
        <wp:anchor distT="0" distB="0" distL="0" distR="0" simplePos="0" relativeHeight="251658240" behindDoc="1" locked="0" layoutInCell="1" allowOverlap="1" wp14:anchorId="433312C1" wp14:editId="0E6CF36E">
          <wp:simplePos x="0" y="0"/>
          <wp:positionH relativeFrom="column">
            <wp:posOffset>2623820</wp:posOffset>
          </wp:positionH>
          <wp:positionV relativeFrom="paragraph">
            <wp:posOffset>-57150</wp:posOffset>
          </wp:positionV>
          <wp:extent cx="612775" cy="52197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888DF5" w14:textId="7CDEA065" w:rsidR="00C8441E" w:rsidRDefault="00C8441E" w:rsidP="0010284E">
    <w:pPr>
      <w:ind w:firstLine="708"/>
      <w:rPr>
        <w:rFonts w:ascii="Calibri" w:hAnsi="Calibri"/>
        <w:szCs w:val="24"/>
      </w:rPr>
    </w:pPr>
  </w:p>
  <w:p w14:paraId="3BBACD11" w14:textId="77777777" w:rsidR="00C8441E" w:rsidRDefault="00C8441E" w:rsidP="0010284E">
    <w:pPr>
      <w:jc w:val="center"/>
      <w:rPr>
        <w:rFonts w:ascii="Carlito" w:hAnsi="Carlito"/>
        <w:szCs w:val="24"/>
      </w:rPr>
    </w:pPr>
  </w:p>
  <w:p w14:paraId="0859CF95" w14:textId="77777777" w:rsidR="00C8441E" w:rsidRDefault="00140E19" w:rsidP="0010284E">
    <w:pPr>
      <w:jc w:val="center"/>
      <w:rPr>
        <w:rFonts w:ascii="Calibri" w:hAnsi="Calibri"/>
        <w:szCs w:val="24"/>
      </w:rPr>
    </w:pPr>
    <w:r>
      <w:rPr>
        <w:rFonts w:ascii="Calibri" w:hAnsi="Calibri"/>
        <w:b/>
        <w:bCs/>
        <w:szCs w:val="24"/>
      </w:rPr>
      <w:t>MINISTÉRIO DA EDUCAÇÃO</w:t>
    </w:r>
  </w:p>
  <w:p w14:paraId="787D48C3" w14:textId="77777777" w:rsidR="00C8441E" w:rsidRDefault="00140E19" w:rsidP="0010284E">
    <w:pPr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UNIVERSIDADE FEDERAL RURAL DE PERNAMBUCO</w:t>
    </w:r>
  </w:p>
  <w:p w14:paraId="795D6589" w14:textId="77777777" w:rsidR="00C8441E" w:rsidRDefault="00140E19" w:rsidP="0010284E">
    <w:pPr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NÚCLEO DE ACESSIBILIDADE</w:t>
    </w:r>
  </w:p>
  <w:p w14:paraId="0F0D2CFD" w14:textId="77777777" w:rsidR="00C8441E" w:rsidRDefault="00C8441E">
    <w:pPr>
      <w:ind w:firstLine="708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0AE"/>
    <w:multiLevelType w:val="hybridMultilevel"/>
    <w:tmpl w:val="2ABCE026"/>
    <w:lvl w:ilvl="0" w:tplc="AD14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0B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AA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C0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4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4B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9834E8"/>
    <w:multiLevelType w:val="hybridMultilevel"/>
    <w:tmpl w:val="CAA477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4663D6"/>
    <w:multiLevelType w:val="hybridMultilevel"/>
    <w:tmpl w:val="C876D968"/>
    <w:lvl w:ilvl="0" w:tplc="271A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C8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24D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8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2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2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E4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E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305C0D"/>
    <w:multiLevelType w:val="hybridMultilevel"/>
    <w:tmpl w:val="6FBE338C"/>
    <w:lvl w:ilvl="0" w:tplc="E640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2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6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C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2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06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0F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D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B77887"/>
    <w:multiLevelType w:val="hybridMultilevel"/>
    <w:tmpl w:val="354C0532"/>
    <w:lvl w:ilvl="0" w:tplc="C4E63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0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8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E6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82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8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A1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6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B043D5"/>
    <w:multiLevelType w:val="hybridMultilevel"/>
    <w:tmpl w:val="2BD6FB2E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661B54"/>
    <w:multiLevelType w:val="hybridMultilevel"/>
    <w:tmpl w:val="1488E37A"/>
    <w:lvl w:ilvl="0" w:tplc="3DEAA71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F82523"/>
    <w:multiLevelType w:val="hybridMultilevel"/>
    <w:tmpl w:val="E974B55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5E61CD"/>
    <w:multiLevelType w:val="hybridMultilevel"/>
    <w:tmpl w:val="4F525CB0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932383"/>
    <w:multiLevelType w:val="hybridMultilevel"/>
    <w:tmpl w:val="1B5E50C4"/>
    <w:lvl w:ilvl="0" w:tplc="BE183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70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4D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A44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4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E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0A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0A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4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4B610E"/>
    <w:multiLevelType w:val="hybridMultilevel"/>
    <w:tmpl w:val="EB56E276"/>
    <w:lvl w:ilvl="0" w:tplc="6204B4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701D5051"/>
    <w:multiLevelType w:val="hybridMultilevel"/>
    <w:tmpl w:val="07E418D2"/>
    <w:lvl w:ilvl="0" w:tplc="874E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AB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2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C7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C8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C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A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6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7C57FFE"/>
    <w:multiLevelType w:val="hybridMultilevel"/>
    <w:tmpl w:val="229AF1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7713BD"/>
    <w:multiLevelType w:val="hybridMultilevel"/>
    <w:tmpl w:val="E638909C"/>
    <w:lvl w:ilvl="0" w:tplc="392A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6C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A8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E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702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0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4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E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E"/>
    <w:rsid w:val="00004086"/>
    <w:rsid w:val="000600D7"/>
    <w:rsid w:val="000B1213"/>
    <w:rsid w:val="000C49EC"/>
    <w:rsid w:val="000F4C17"/>
    <w:rsid w:val="000F585B"/>
    <w:rsid w:val="000F6764"/>
    <w:rsid w:val="0010284E"/>
    <w:rsid w:val="00117811"/>
    <w:rsid w:val="00140E19"/>
    <w:rsid w:val="001919EB"/>
    <w:rsid w:val="00200B56"/>
    <w:rsid w:val="00220B49"/>
    <w:rsid w:val="0024789E"/>
    <w:rsid w:val="00250D6E"/>
    <w:rsid w:val="0025631F"/>
    <w:rsid w:val="00281B92"/>
    <w:rsid w:val="002866B5"/>
    <w:rsid w:val="0029586C"/>
    <w:rsid w:val="002975E5"/>
    <w:rsid w:val="002A560D"/>
    <w:rsid w:val="002B322E"/>
    <w:rsid w:val="002E20F5"/>
    <w:rsid w:val="00323E01"/>
    <w:rsid w:val="003762EE"/>
    <w:rsid w:val="00390348"/>
    <w:rsid w:val="00392DF6"/>
    <w:rsid w:val="003A1E51"/>
    <w:rsid w:val="003A3679"/>
    <w:rsid w:val="003D4465"/>
    <w:rsid w:val="003D6923"/>
    <w:rsid w:val="00402946"/>
    <w:rsid w:val="00404387"/>
    <w:rsid w:val="004524CA"/>
    <w:rsid w:val="00494D60"/>
    <w:rsid w:val="0049576B"/>
    <w:rsid w:val="00555C7B"/>
    <w:rsid w:val="005717AA"/>
    <w:rsid w:val="00572ABC"/>
    <w:rsid w:val="005A7CE3"/>
    <w:rsid w:val="005B18AE"/>
    <w:rsid w:val="005B237C"/>
    <w:rsid w:val="005E3469"/>
    <w:rsid w:val="005E3902"/>
    <w:rsid w:val="005F3840"/>
    <w:rsid w:val="005F5134"/>
    <w:rsid w:val="00636D10"/>
    <w:rsid w:val="006716E2"/>
    <w:rsid w:val="00693BAA"/>
    <w:rsid w:val="00696354"/>
    <w:rsid w:val="00696B34"/>
    <w:rsid w:val="006B503A"/>
    <w:rsid w:val="006B7178"/>
    <w:rsid w:val="006C7083"/>
    <w:rsid w:val="006F661C"/>
    <w:rsid w:val="006F680C"/>
    <w:rsid w:val="00717609"/>
    <w:rsid w:val="00717F34"/>
    <w:rsid w:val="00766738"/>
    <w:rsid w:val="00767F44"/>
    <w:rsid w:val="007727B3"/>
    <w:rsid w:val="007754A0"/>
    <w:rsid w:val="0078366B"/>
    <w:rsid w:val="00797A19"/>
    <w:rsid w:val="007C02AA"/>
    <w:rsid w:val="007E15C4"/>
    <w:rsid w:val="00822CCB"/>
    <w:rsid w:val="008418DC"/>
    <w:rsid w:val="00850F96"/>
    <w:rsid w:val="00870C2A"/>
    <w:rsid w:val="00877B03"/>
    <w:rsid w:val="008B3A2A"/>
    <w:rsid w:val="008C46AE"/>
    <w:rsid w:val="008D4432"/>
    <w:rsid w:val="00907CD5"/>
    <w:rsid w:val="009337A8"/>
    <w:rsid w:val="009452DA"/>
    <w:rsid w:val="009747B7"/>
    <w:rsid w:val="00985A1D"/>
    <w:rsid w:val="009B4787"/>
    <w:rsid w:val="009C3557"/>
    <w:rsid w:val="009F5436"/>
    <w:rsid w:val="00A174E1"/>
    <w:rsid w:val="00A84D16"/>
    <w:rsid w:val="00AA21C7"/>
    <w:rsid w:val="00B57332"/>
    <w:rsid w:val="00B65CE7"/>
    <w:rsid w:val="00B804FC"/>
    <w:rsid w:val="00BA3E0C"/>
    <w:rsid w:val="00BE632E"/>
    <w:rsid w:val="00C22FF5"/>
    <w:rsid w:val="00C27B24"/>
    <w:rsid w:val="00C8441E"/>
    <w:rsid w:val="00C963BE"/>
    <w:rsid w:val="00C97F90"/>
    <w:rsid w:val="00CA1435"/>
    <w:rsid w:val="00CA1C89"/>
    <w:rsid w:val="00CC24CD"/>
    <w:rsid w:val="00CD69BB"/>
    <w:rsid w:val="00D76115"/>
    <w:rsid w:val="00DA7190"/>
    <w:rsid w:val="00DC6113"/>
    <w:rsid w:val="00DE522B"/>
    <w:rsid w:val="00E15E04"/>
    <w:rsid w:val="00E2727E"/>
    <w:rsid w:val="00E27F3C"/>
    <w:rsid w:val="00E311BD"/>
    <w:rsid w:val="00E35B47"/>
    <w:rsid w:val="00E53630"/>
    <w:rsid w:val="00EC4005"/>
    <w:rsid w:val="00EE062E"/>
    <w:rsid w:val="00EE0DBC"/>
    <w:rsid w:val="00F42936"/>
    <w:rsid w:val="00F545E6"/>
    <w:rsid w:val="00F60BE8"/>
    <w:rsid w:val="00F93B87"/>
    <w:rsid w:val="00F96F62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17FE"/>
  <w15:docId w15:val="{7C2D94D6-6FF4-4CE5-9670-79EECF26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A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741AB"/>
    <w:pPr>
      <w:keepNext/>
      <w:jc w:val="right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9741A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9741A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9741A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9741AB"/>
    <w:rPr>
      <w:rFonts w:ascii="Arial" w:eastAsia="Times New Roman" w:hAnsi="Arial" w:cs="Arial"/>
      <w:b/>
      <w:bCs/>
      <w:smallCaps/>
      <w:sz w:val="1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36BFE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3C67E0"/>
    <w:rPr>
      <w:b/>
      <w:bCs/>
    </w:rPr>
  </w:style>
  <w:style w:type="character" w:customStyle="1" w:styleId="LinkdaInternet">
    <w:name w:val="Link da Internet"/>
    <w:rsid w:val="003A3679"/>
    <w:rPr>
      <w:color w:val="000080"/>
      <w:u w:val="single"/>
    </w:rPr>
  </w:style>
  <w:style w:type="character" w:customStyle="1" w:styleId="ListLabel1">
    <w:name w:val="ListLabel 1"/>
    <w:qFormat/>
    <w:rsid w:val="003A3679"/>
    <w:rPr>
      <w:rFonts w:ascii="Calibri" w:hAnsi="Calibri"/>
      <w:szCs w:val="24"/>
    </w:rPr>
  </w:style>
  <w:style w:type="character" w:customStyle="1" w:styleId="ListLabel2">
    <w:name w:val="ListLabel 2"/>
    <w:qFormat/>
    <w:rsid w:val="003A3679"/>
    <w:rPr>
      <w:rFonts w:ascii="Calibri" w:hAnsi="Calibri"/>
      <w:szCs w:val="24"/>
    </w:rPr>
  </w:style>
  <w:style w:type="character" w:customStyle="1" w:styleId="ListLabel3">
    <w:name w:val="ListLabel 3"/>
    <w:qFormat/>
    <w:rsid w:val="003A3679"/>
    <w:rPr>
      <w:rFonts w:ascii="Calibri" w:hAnsi="Calibri"/>
      <w:szCs w:val="24"/>
    </w:rPr>
  </w:style>
  <w:style w:type="character" w:customStyle="1" w:styleId="ListLabel4">
    <w:name w:val="ListLabel 4"/>
    <w:qFormat/>
    <w:rsid w:val="003A3679"/>
    <w:rPr>
      <w:rFonts w:ascii="Calibri" w:hAnsi="Calibri"/>
      <w:szCs w:val="24"/>
    </w:rPr>
  </w:style>
  <w:style w:type="character" w:customStyle="1" w:styleId="ListLabel5">
    <w:name w:val="ListLabel 5"/>
    <w:qFormat/>
    <w:rsid w:val="003A3679"/>
    <w:rPr>
      <w:rFonts w:ascii="Calibri" w:hAnsi="Calibri"/>
      <w:szCs w:val="24"/>
    </w:rPr>
  </w:style>
  <w:style w:type="character" w:customStyle="1" w:styleId="ListLabel6">
    <w:name w:val="ListLabel 6"/>
    <w:qFormat/>
    <w:rsid w:val="003A3679"/>
    <w:rPr>
      <w:rFonts w:ascii="Calibri" w:hAnsi="Calibri"/>
      <w:szCs w:val="24"/>
    </w:rPr>
  </w:style>
  <w:style w:type="paragraph" w:styleId="Ttulo">
    <w:name w:val="Title"/>
    <w:basedOn w:val="Normal"/>
    <w:next w:val="Corpodetexto"/>
    <w:qFormat/>
    <w:rsid w:val="003A367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3A3679"/>
    <w:pPr>
      <w:spacing w:after="140" w:line="276" w:lineRule="auto"/>
    </w:pPr>
  </w:style>
  <w:style w:type="paragraph" w:styleId="Lista">
    <w:name w:val="List"/>
    <w:basedOn w:val="Corpodetexto"/>
    <w:rsid w:val="003A3679"/>
    <w:rPr>
      <w:rFonts w:cs="Lucida Sans"/>
    </w:rPr>
  </w:style>
  <w:style w:type="paragraph" w:styleId="Legenda">
    <w:name w:val="caption"/>
    <w:basedOn w:val="Normal"/>
    <w:qFormat/>
    <w:rsid w:val="003A367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3A3679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rsid w:val="009741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741A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qFormat/>
    <w:rsid w:val="009741AB"/>
    <w:pPr>
      <w:jc w:val="center"/>
    </w:pPr>
    <w:rPr>
      <w:rFonts w:ascii="Arial" w:hAnsi="Arial" w:cs="Arial"/>
      <w:b/>
      <w:bCs/>
      <w:smallCaps/>
      <w:sz w:val="18"/>
    </w:rPr>
  </w:style>
  <w:style w:type="paragraph" w:styleId="PargrafodaLista">
    <w:name w:val="List Paragraph"/>
    <w:basedOn w:val="Normal"/>
    <w:uiPriority w:val="34"/>
    <w:qFormat/>
    <w:rsid w:val="00FB6C5C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AE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7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F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dc:description/>
  <cp:lastModifiedBy>Karla</cp:lastModifiedBy>
  <cp:revision>2</cp:revision>
  <cp:lastPrinted>2020-01-16T14:28:00Z</cp:lastPrinted>
  <dcterms:created xsi:type="dcterms:W3CDTF">2020-10-06T14:04:00Z</dcterms:created>
  <dcterms:modified xsi:type="dcterms:W3CDTF">2020-10-06T14:04:00Z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